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6E458" w14:textId="2B939D86" w:rsidR="0018136B" w:rsidRPr="00306A93" w:rsidRDefault="0018136B" w:rsidP="0018136B">
      <w:pPr>
        <w:ind w:left="-709"/>
        <w:rPr>
          <w:rFonts w:ascii="Times New Roman" w:hAnsi="Times New Roman"/>
          <w:i/>
          <w:szCs w:val="24"/>
        </w:rPr>
      </w:pPr>
      <w:r w:rsidRPr="00306A93">
        <w:rPr>
          <w:rFonts w:ascii="Times New Roman" w:hAnsi="Times New Roman"/>
          <w:b/>
          <w:bCs/>
          <w:szCs w:val="24"/>
        </w:rPr>
        <w:t>Кошторис</w:t>
      </w:r>
      <w:r w:rsidRPr="00306A93">
        <w:rPr>
          <w:rFonts w:ascii="Times New Roman" w:hAnsi="Times New Roman"/>
          <w:szCs w:val="24"/>
        </w:rPr>
        <w:t xml:space="preserve"> </w:t>
      </w:r>
      <w:r w:rsidRPr="00306A93">
        <w:rPr>
          <w:rFonts w:ascii="Times New Roman" w:hAnsi="Times New Roman"/>
          <w:i/>
          <w:szCs w:val="24"/>
        </w:rPr>
        <w:t xml:space="preserve">(повний кошторис на виконання </w:t>
      </w:r>
      <w:proofErr w:type="spellStart"/>
      <w:r w:rsidRPr="00306A93">
        <w:rPr>
          <w:rFonts w:ascii="Times New Roman" w:hAnsi="Times New Roman"/>
          <w:i/>
          <w:szCs w:val="24"/>
        </w:rPr>
        <w:t>проєкту</w:t>
      </w:r>
      <w:proofErr w:type="spellEnd"/>
      <w:r w:rsidRPr="00306A93">
        <w:rPr>
          <w:rFonts w:ascii="Times New Roman" w:hAnsi="Times New Roman"/>
          <w:i/>
          <w:szCs w:val="24"/>
        </w:rPr>
        <w:t>, складений на підставі ринкових цін та економічно обґрунтованих розрахунків)</w:t>
      </w:r>
      <w:r w:rsidRPr="00306A93">
        <w:rPr>
          <w:rFonts w:ascii="Times New Roman" w:hAnsi="Times New Roman"/>
          <w:szCs w:val="24"/>
        </w:rPr>
        <w:t xml:space="preserve"> </w:t>
      </w:r>
      <w:r w:rsidRPr="00306A93">
        <w:rPr>
          <w:rFonts w:ascii="Times New Roman" w:hAnsi="Times New Roman"/>
          <w:i/>
          <w:szCs w:val="24"/>
        </w:rPr>
        <w:t>(у грн.)</w:t>
      </w:r>
    </w:p>
    <w:tbl>
      <w:tblPr>
        <w:tblW w:w="5000" w:type="pct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06"/>
        <w:gridCol w:w="4377"/>
        <w:gridCol w:w="1212"/>
        <w:gridCol w:w="1136"/>
        <w:gridCol w:w="2114"/>
      </w:tblGrid>
      <w:tr w:rsidR="0018136B" w:rsidRPr="00306A93" w14:paraId="373EF17A" w14:textId="77777777" w:rsidTr="00A35578">
        <w:tc>
          <w:tcPr>
            <w:tcW w:w="271" w:type="pct"/>
            <w:vMerge w:val="restart"/>
            <w:shd w:val="clear" w:color="auto" w:fill="auto"/>
            <w:vAlign w:val="center"/>
          </w:tcPr>
          <w:p w14:paraId="7AD2F5A2" w14:textId="77777777" w:rsidR="0018136B" w:rsidRPr="00306A93" w:rsidRDefault="0018136B" w:rsidP="00BA2C8A">
            <w:pPr>
              <w:jc w:val="center"/>
              <w:rPr>
                <w:rFonts w:ascii="Times New Roman" w:hAnsi="Times New Roman"/>
                <w:szCs w:val="24"/>
              </w:rPr>
            </w:pPr>
            <w:r w:rsidRPr="00306A93">
              <w:rPr>
                <w:rFonts w:ascii="Times New Roman" w:hAnsi="Times New Roman"/>
                <w:szCs w:val="24"/>
              </w:rPr>
              <w:t>№ з/п</w:t>
            </w:r>
          </w:p>
        </w:tc>
        <w:tc>
          <w:tcPr>
            <w:tcW w:w="2342" w:type="pct"/>
            <w:vMerge w:val="restart"/>
            <w:shd w:val="clear" w:color="auto" w:fill="auto"/>
            <w:vAlign w:val="center"/>
          </w:tcPr>
          <w:p w14:paraId="0A264476" w14:textId="77777777" w:rsidR="0018136B" w:rsidRPr="00306A93" w:rsidRDefault="0018136B" w:rsidP="00BA2C8A">
            <w:pPr>
              <w:jc w:val="center"/>
              <w:rPr>
                <w:rFonts w:ascii="Times New Roman" w:hAnsi="Times New Roman"/>
                <w:szCs w:val="24"/>
              </w:rPr>
            </w:pPr>
            <w:r w:rsidRPr="00306A93">
              <w:rPr>
                <w:rFonts w:ascii="Times New Roman" w:hAnsi="Times New Roman"/>
                <w:szCs w:val="24"/>
              </w:rPr>
              <w:t xml:space="preserve">Найменування товарів </w:t>
            </w:r>
          </w:p>
          <w:p w14:paraId="791D190A" w14:textId="77777777" w:rsidR="0018136B" w:rsidRPr="00306A93" w:rsidRDefault="0018136B" w:rsidP="00BA2C8A">
            <w:pPr>
              <w:jc w:val="center"/>
              <w:rPr>
                <w:rFonts w:ascii="Times New Roman" w:hAnsi="Times New Roman"/>
                <w:szCs w:val="24"/>
              </w:rPr>
            </w:pPr>
            <w:r w:rsidRPr="00306A93">
              <w:rPr>
                <w:rFonts w:ascii="Times New Roman" w:hAnsi="Times New Roman"/>
                <w:szCs w:val="24"/>
              </w:rPr>
              <w:t>(робіт, послуг)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</w:tcPr>
          <w:p w14:paraId="6C567AFC" w14:textId="77777777" w:rsidR="0018136B" w:rsidRPr="00306A93" w:rsidRDefault="0018136B" w:rsidP="00BA2C8A">
            <w:pPr>
              <w:jc w:val="center"/>
              <w:rPr>
                <w:rFonts w:ascii="Times New Roman" w:hAnsi="Times New Roman"/>
                <w:szCs w:val="24"/>
              </w:rPr>
            </w:pPr>
            <w:r w:rsidRPr="00306A93">
              <w:rPr>
                <w:rFonts w:ascii="Times New Roman" w:hAnsi="Times New Roman"/>
                <w:szCs w:val="24"/>
              </w:rPr>
              <w:t>Ціна за одиницю, грн.</w:t>
            </w:r>
          </w:p>
        </w:tc>
        <w:tc>
          <w:tcPr>
            <w:tcW w:w="607" w:type="pct"/>
            <w:vMerge w:val="restart"/>
            <w:shd w:val="clear" w:color="auto" w:fill="auto"/>
            <w:vAlign w:val="center"/>
          </w:tcPr>
          <w:p w14:paraId="4CB8F42E" w14:textId="77777777" w:rsidR="0018136B" w:rsidRPr="00306A93" w:rsidRDefault="0018136B" w:rsidP="00BA2C8A">
            <w:pPr>
              <w:jc w:val="center"/>
              <w:rPr>
                <w:rFonts w:ascii="Times New Roman" w:hAnsi="Times New Roman"/>
                <w:szCs w:val="24"/>
              </w:rPr>
            </w:pPr>
            <w:r w:rsidRPr="00306A93">
              <w:rPr>
                <w:rFonts w:ascii="Times New Roman" w:hAnsi="Times New Roman"/>
                <w:szCs w:val="24"/>
              </w:rPr>
              <w:t>Одиниць</w:t>
            </w:r>
          </w:p>
        </w:tc>
        <w:tc>
          <w:tcPr>
            <w:tcW w:w="1131" w:type="pct"/>
            <w:shd w:val="clear" w:color="auto" w:fill="auto"/>
            <w:vAlign w:val="center"/>
          </w:tcPr>
          <w:p w14:paraId="6E7C726F" w14:textId="77777777" w:rsidR="0018136B" w:rsidRPr="00306A93" w:rsidRDefault="0018136B" w:rsidP="00BA2C8A">
            <w:pPr>
              <w:jc w:val="center"/>
              <w:rPr>
                <w:rFonts w:ascii="Times New Roman" w:hAnsi="Times New Roman"/>
                <w:szCs w:val="24"/>
              </w:rPr>
            </w:pPr>
            <w:r w:rsidRPr="00306A93">
              <w:rPr>
                <w:rFonts w:ascii="Times New Roman" w:hAnsi="Times New Roman"/>
                <w:szCs w:val="24"/>
              </w:rPr>
              <w:t>Вартість, грн.</w:t>
            </w:r>
          </w:p>
        </w:tc>
      </w:tr>
      <w:tr w:rsidR="0018136B" w:rsidRPr="00306A93" w14:paraId="61D57F7B" w14:textId="77777777" w:rsidTr="00A35578">
        <w:tc>
          <w:tcPr>
            <w:tcW w:w="271" w:type="pct"/>
            <w:vMerge/>
            <w:shd w:val="clear" w:color="auto" w:fill="auto"/>
            <w:vAlign w:val="center"/>
          </w:tcPr>
          <w:p w14:paraId="04C2B78E" w14:textId="77777777" w:rsidR="0018136B" w:rsidRPr="00306A93" w:rsidRDefault="0018136B" w:rsidP="00BA2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42" w:type="pct"/>
            <w:vMerge/>
            <w:shd w:val="clear" w:color="auto" w:fill="auto"/>
            <w:vAlign w:val="center"/>
          </w:tcPr>
          <w:p w14:paraId="3D087B15" w14:textId="77777777" w:rsidR="0018136B" w:rsidRPr="00306A93" w:rsidRDefault="0018136B" w:rsidP="00BA2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648" w:type="pct"/>
            <w:vMerge/>
            <w:shd w:val="clear" w:color="auto" w:fill="auto"/>
            <w:vAlign w:val="center"/>
          </w:tcPr>
          <w:p w14:paraId="0966ACD3" w14:textId="77777777" w:rsidR="0018136B" w:rsidRPr="00306A93" w:rsidRDefault="0018136B" w:rsidP="00BA2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</w:tcPr>
          <w:p w14:paraId="4300C61C" w14:textId="77777777" w:rsidR="0018136B" w:rsidRPr="00306A93" w:rsidRDefault="0018136B" w:rsidP="00BA2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1" w:type="pct"/>
            <w:shd w:val="clear" w:color="auto" w:fill="auto"/>
            <w:vAlign w:val="center"/>
          </w:tcPr>
          <w:p w14:paraId="0FBD0780" w14:textId="77777777" w:rsidR="0018136B" w:rsidRPr="00306A93" w:rsidRDefault="0018136B" w:rsidP="00BA2C8A">
            <w:pPr>
              <w:jc w:val="center"/>
              <w:rPr>
                <w:rFonts w:ascii="Times New Roman" w:hAnsi="Times New Roman"/>
                <w:szCs w:val="24"/>
              </w:rPr>
            </w:pPr>
            <w:r w:rsidRPr="00306A93">
              <w:rPr>
                <w:rFonts w:ascii="Times New Roman" w:hAnsi="Times New Roman"/>
                <w:szCs w:val="24"/>
              </w:rPr>
              <w:t>За рахунок громадського бюджету</w:t>
            </w:r>
          </w:p>
        </w:tc>
      </w:tr>
      <w:tr w:rsidR="0018136B" w:rsidRPr="00306A93" w14:paraId="391D32D0" w14:textId="77777777" w:rsidTr="00A35578">
        <w:tc>
          <w:tcPr>
            <w:tcW w:w="271" w:type="pct"/>
            <w:shd w:val="clear" w:color="auto" w:fill="auto"/>
          </w:tcPr>
          <w:p w14:paraId="5688848C" w14:textId="77777777" w:rsidR="0018136B" w:rsidRPr="00857BE2" w:rsidRDefault="0018136B" w:rsidP="000E4FC6">
            <w:pPr>
              <w:jc w:val="center"/>
              <w:rPr>
                <w:rFonts w:ascii="Times New Roman" w:hAnsi="Times New Roman"/>
                <w:szCs w:val="24"/>
              </w:rPr>
            </w:pPr>
            <w:r w:rsidRPr="00857BE2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342" w:type="pct"/>
            <w:shd w:val="clear" w:color="auto" w:fill="auto"/>
          </w:tcPr>
          <w:p w14:paraId="4E51DA28" w14:textId="429F2826" w:rsidR="0018136B" w:rsidRPr="00857BE2" w:rsidRDefault="0062221A" w:rsidP="00BA2C8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Придбання канатної конструкц</w:t>
            </w:r>
            <w:r w:rsidR="003B11CB">
              <w:rPr>
                <w:rFonts w:ascii="Times New Roman" w:hAnsi="Times New Roman"/>
                <w:szCs w:val="24"/>
              </w:rPr>
              <w:t>ії</w:t>
            </w:r>
          </w:p>
        </w:tc>
        <w:tc>
          <w:tcPr>
            <w:tcW w:w="648" w:type="pct"/>
            <w:shd w:val="clear" w:color="auto" w:fill="auto"/>
          </w:tcPr>
          <w:p w14:paraId="352B0E91" w14:textId="1E5B231D" w:rsidR="0018136B" w:rsidRPr="00306A93" w:rsidRDefault="000E4FC6" w:rsidP="000E4FC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59 000</w:t>
            </w:r>
          </w:p>
        </w:tc>
        <w:tc>
          <w:tcPr>
            <w:tcW w:w="607" w:type="pct"/>
            <w:shd w:val="clear" w:color="auto" w:fill="auto"/>
          </w:tcPr>
          <w:p w14:paraId="4FDAA8F1" w14:textId="634FD71A" w:rsidR="0018136B" w:rsidRPr="00306A93" w:rsidRDefault="00A35578" w:rsidP="000E4FC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1" w:type="pct"/>
            <w:shd w:val="clear" w:color="auto" w:fill="auto"/>
          </w:tcPr>
          <w:p w14:paraId="128FFE58" w14:textId="2D69DAF4" w:rsidR="0018136B" w:rsidRPr="00306A93" w:rsidRDefault="000E4FC6" w:rsidP="000E4FC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59 000</w:t>
            </w:r>
          </w:p>
        </w:tc>
      </w:tr>
      <w:tr w:rsidR="0018136B" w:rsidRPr="00306A93" w14:paraId="6AB487AF" w14:textId="77777777" w:rsidTr="00A35578">
        <w:tc>
          <w:tcPr>
            <w:tcW w:w="271" w:type="pct"/>
            <w:shd w:val="clear" w:color="auto" w:fill="auto"/>
          </w:tcPr>
          <w:p w14:paraId="30331BEC" w14:textId="77777777" w:rsidR="0018136B" w:rsidRPr="00857BE2" w:rsidRDefault="0018136B" w:rsidP="000E4FC6">
            <w:pPr>
              <w:jc w:val="center"/>
              <w:rPr>
                <w:rFonts w:ascii="Times New Roman" w:hAnsi="Times New Roman"/>
                <w:szCs w:val="24"/>
              </w:rPr>
            </w:pPr>
            <w:r w:rsidRPr="00857BE2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342" w:type="pct"/>
            <w:shd w:val="clear" w:color="auto" w:fill="auto"/>
          </w:tcPr>
          <w:p w14:paraId="33C2F5B7" w14:textId="41AF4F59" w:rsidR="0018136B" w:rsidRPr="00857BE2" w:rsidRDefault="003B11CB" w:rsidP="00BA2C8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Доставка</w:t>
            </w:r>
            <w:r w:rsidR="00A35578">
              <w:rPr>
                <w:rFonts w:ascii="Times New Roman" w:hAnsi="Times New Roman"/>
                <w:szCs w:val="24"/>
              </w:rPr>
              <w:t xml:space="preserve"> конструкції</w:t>
            </w:r>
          </w:p>
        </w:tc>
        <w:tc>
          <w:tcPr>
            <w:tcW w:w="648" w:type="pct"/>
            <w:shd w:val="clear" w:color="auto" w:fill="auto"/>
          </w:tcPr>
          <w:p w14:paraId="5959442C" w14:textId="70887674" w:rsidR="0018136B" w:rsidRPr="00306A93" w:rsidRDefault="000E4FC6" w:rsidP="000E4FC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2 000</w:t>
            </w:r>
          </w:p>
        </w:tc>
        <w:tc>
          <w:tcPr>
            <w:tcW w:w="607" w:type="pct"/>
            <w:shd w:val="clear" w:color="auto" w:fill="auto"/>
          </w:tcPr>
          <w:p w14:paraId="50992BE4" w14:textId="3E353A80" w:rsidR="0018136B" w:rsidRPr="00306A93" w:rsidRDefault="000E4FC6" w:rsidP="000E4FC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1" w:type="pct"/>
            <w:shd w:val="clear" w:color="auto" w:fill="auto"/>
          </w:tcPr>
          <w:p w14:paraId="1F35B6DA" w14:textId="1B319B24" w:rsidR="0018136B" w:rsidRPr="00306A93" w:rsidRDefault="000E4FC6" w:rsidP="000E4FC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2 000</w:t>
            </w:r>
          </w:p>
        </w:tc>
      </w:tr>
      <w:tr w:rsidR="000E4FC6" w:rsidRPr="00306A93" w14:paraId="6C68E693" w14:textId="77777777" w:rsidTr="00A35578">
        <w:tc>
          <w:tcPr>
            <w:tcW w:w="271" w:type="pct"/>
            <w:shd w:val="clear" w:color="auto" w:fill="auto"/>
          </w:tcPr>
          <w:p w14:paraId="6934E522" w14:textId="591987B2" w:rsidR="000E4FC6" w:rsidRPr="00857BE2" w:rsidRDefault="000E4FC6" w:rsidP="000E4FC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342" w:type="pct"/>
            <w:shd w:val="clear" w:color="auto" w:fill="auto"/>
          </w:tcPr>
          <w:p w14:paraId="2D473C25" w14:textId="7344898C" w:rsidR="000E4FC6" w:rsidRDefault="000E4FC6" w:rsidP="00BA2C8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Монтаж конструкції 25% від вартості</w:t>
            </w:r>
          </w:p>
        </w:tc>
        <w:tc>
          <w:tcPr>
            <w:tcW w:w="648" w:type="pct"/>
            <w:shd w:val="clear" w:color="auto" w:fill="auto"/>
          </w:tcPr>
          <w:p w14:paraId="20DB1569" w14:textId="0B6DAD45" w:rsidR="000E4FC6" w:rsidRPr="00306A93" w:rsidRDefault="000E4FC6" w:rsidP="000E4FC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14 750</w:t>
            </w:r>
          </w:p>
        </w:tc>
        <w:tc>
          <w:tcPr>
            <w:tcW w:w="607" w:type="pct"/>
            <w:shd w:val="clear" w:color="auto" w:fill="auto"/>
          </w:tcPr>
          <w:p w14:paraId="0FD118F1" w14:textId="099CE857" w:rsidR="000E4FC6" w:rsidRPr="00306A93" w:rsidRDefault="000E4FC6" w:rsidP="000E4FC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1" w:type="pct"/>
            <w:shd w:val="clear" w:color="auto" w:fill="auto"/>
          </w:tcPr>
          <w:p w14:paraId="63B68714" w14:textId="55701A93" w:rsidR="000E4FC6" w:rsidRPr="00306A93" w:rsidRDefault="000E4FC6" w:rsidP="000E4FC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14 750</w:t>
            </w:r>
          </w:p>
        </w:tc>
      </w:tr>
      <w:tr w:rsidR="0018136B" w:rsidRPr="00306A93" w14:paraId="3F054BBF" w14:textId="77777777" w:rsidTr="00A35578">
        <w:tc>
          <w:tcPr>
            <w:tcW w:w="271" w:type="pct"/>
            <w:shd w:val="clear" w:color="auto" w:fill="auto"/>
          </w:tcPr>
          <w:p w14:paraId="2AC63126" w14:textId="77777777" w:rsidR="0018136B" w:rsidRPr="00857BE2" w:rsidRDefault="0018136B" w:rsidP="000E4FC6">
            <w:pPr>
              <w:jc w:val="center"/>
              <w:rPr>
                <w:rFonts w:ascii="Times New Roman" w:hAnsi="Times New Roman"/>
                <w:szCs w:val="24"/>
              </w:rPr>
            </w:pPr>
            <w:r w:rsidRPr="00857BE2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342" w:type="pct"/>
            <w:shd w:val="clear" w:color="auto" w:fill="auto"/>
          </w:tcPr>
          <w:p w14:paraId="105839DA" w14:textId="6EF62E08" w:rsidR="0018136B" w:rsidRPr="00A35578" w:rsidRDefault="00A35578" w:rsidP="00A35578">
            <w:pPr>
              <w:widowControl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5578">
              <w:rPr>
                <w:rFonts w:ascii="Times New Roman" w:hAnsi="Times New Roman"/>
                <w:sz w:val="22"/>
                <w:szCs w:val="22"/>
              </w:rPr>
              <w:t>Непередбачувані витрати та інфляція (не більше 10 % від</w:t>
            </w:r>
            <w:r w:rsidR="000E4FC6">
              <w:rPr>
                <w:rFonts w:ascii="Times New Roman" w:hAnsi="Times New Roman"/>
                <w:sz w:val="22"/>
                <w:szCs w:val="22"/>
              </w:rPr>
              <w:t xml:space="preserve"> 75 750 грн</w:t>
            </w:r>
            <w:r w:rsidRPr="00A35578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648" w:type="pct"/>
            <w:shd w:val="clear" w:color="auto" w:fill="auto"/>
          </w:tcPr>
          <w:p w14:paraId="23B018C5" w14:textId="426BBB94" w:rsidR="0018136B" w:rsidRPr="00306A93" w:rsidRDefault="000E4FC6" w:rsidP="000E4FC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7 575</w:t>
            </w:r>
          </w:p>
        </w:tc>
        <w:tc>
          <w:tcPr>
            <w:tcW w:w="607" w:type="pct"/>
            <w:shd w:val="clear" w:color="auto" w:fill="auto"/>
          </w:tcPr>
          <w:p w14:paraId="35B2F65D" w14:textId="77777777" w:rsidR="0018136B" w:rsidRPr="00306A93" w:rsidRDefault="0018136B" w:rsidP="000E4FC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1" w:type="pct"/>
            <w:shd w:val="clear" w:color="auto" w:fill="auto"/>
          </w:tcPr>
          <w:p w14:paraId="2DA21B7D" w14:textId="574ED840" w:rsidR="0018136B" w:rsidRPr="00306A93" w:rsidRDefault="000E4FC6" w:rsidP="000E4FC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7 575</w:t>
            </w:r>
          </w:p>
        </w:tc>
      </w:tr>
      <w:tr w:rsidR="0018136B" w:rsidRPr="00306A93" w14:paraId="4DEC9420" w14:textId="77777777" w:rsidTr="0018136B">
        <w:tc>
          <w:tcPr>
            <w:tcW w:w="3869" w:type="pct"/>
            <w:gridSpan w:val="4"/>
            <w:shd w:val="clear" w:color="auto" w:fill="auto"/>
          </w:tcPr>
          <w:p w14:paraId="29D173A5" w14:textId="77777777" w:rsidR="0018136B" w:rsidRPr="00306A93" w:rsidRDefault="0018136B" w:rsidP="00BA2C8A">
            <w:pPr>
              <w:jc w:val="right"/>
              <w:rPr>
                <w:rFonts w:ascii="Times New Roman" w:hAnsi="Times New Roman"/>
                <w:szCs w:val="24"/>
              </w:rPr>
            </w:pPr>
            <w:r w:rsidRPr="00306A93">
              <w:rPr>
                <w:rFonts w:ascii="Times New Roman" w:hAnsi="Times New Roman"/>
                <w:szCs w:val="24"/>
              </w:rPr>
              <w:t>Всього:</w:t>
            </w:r>
          </w:p>
        </w:tc>
        <w:tc>
          <w:tcPr>
            <w:tcW w:w="1131" w:type="pct"/>
            <w:shd w:val="clear" w:color="auto" w:fill="auto"/>
          </w:tcPr>
          <w:p w14:paraId="634E4CFE" w14:textId="5BABB9D9" w:rsidR="0018136B" w:rsidRPr="00306A93" w:rsidRDefault="000E4FC6" w:rsidP="000E4FC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90 900</w:t>
            </w:r>
          </w:p>
        </w:tc>
      </w:tr>
    </w:tbl>
    <w:p w14:paraId="60CDA52C" w14:textId="77777777" w:rsidR="00DF35DE" w:rsidRDefault="00DF35DE" w:rsidP="003D3AA7">
      <w:pPr>
        <w:spacing w:before="120"/>
        <w:ind w:left="-709"/>
        <w:jc w:val="both"/>
      </w:pPr>
    </w:p>
    <w:sectPr w:rsidR="00DF35DE" w:rsidSect="00F90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D2402"/>
    <w:multiLevelType w:val="multilevel"/>
    <w:tmpl w:val="1108B48A"/>
    <w:lvl w:ilvl="0">
      <w:start w:val="1"/>
      <w:numFmt w:val="bullet"/>
      <w:lvlText w:val="☐"/>
      <w:lvlJc w:val="left"/>
      <w:pPr>
        <w:ind w:left="283" w:hanging="283"/>
      </w:pPr>
      <w:rPr>
        <w:smallCaps w:val="0"/>
        <w:strike w:val="0"/>
        <w:sz w:val="31"/>
        <w:szCs w:val="31"/>
        <w:vertAlign w:val="baseline"/>
      </w:rPr>
    </w:lvl>
    <w:lvl w:ilvl="1">
      <w:start w:val="1"/>
      <w:numFmt w:val="bullet"/>
      <w:lvlText w:val="☐"/>
      <w:lvlJc w:val="left"/>
      <w:pPr>
        <w:ind w:left="1003" w:hanging="283"/>
      </w:pPr>
      <w:rPr>
        <w:smallCaps w:val="0"/>
        <w:strike w:val="0"/>
        <w:sz w:val="31"/>
        <w:szCs w:val="31"/>
        <w:vertAlign w:val="baseline"/>
      </w:rPr>
    </w:lvl>
    <w:lvl w:ilvl="2">
      <w:start w:val="1"/>
      <w:numFmt w:val="bullet"/>
      <w:lvlText w:val="☐"/>
      <w:lvlJc w:val="left"/>
      <w:pPr>
        <w:ind w:left="1723" w:hanging="283"/>
      </w:pPr>
      <w:rPr>
        <w:smallCaps w:val="0"/>
        <w:strike w:val="0"/>
        <w:sz w:val="31"/>
        <w:szCs w:val="31"/>
        <w:vertAlign w:val="baseline"/>
      </w:rPr>
    </w:lvl>
    <w:lvl w:ilvl="3">
      <w:start w:val="1"/>
      <w:numFmt w:val="bullet"/>
      <w:lvlText w:val="☐"/>
      <w:lvlJc w:val="left"/>
      <w:pPr>
        <w:ind w:left="2443" w:hanging="283"/>
      </w:pPr>
      <w:rPr>
        <w:smallCaps w:val="0"/>
        <w:strike w:val="0"/>
        <w:sz w:val="31"/>
        <w:szCs w:val="31"/>
        <w:vertAlign w:val="baseline"/>
      </w:rPr>
    </w:lvl>
    <w:lvl w:ilvl="4">
      <w:start w:val="1"/>
      <w:numFmt w:val="bullet"/>
      <w:lvlText w:val="☐"/>
      <w:lvlJc w:val="left"/>
      <w:pPr>
        <w:ind w:left="3163" w:hanging="283"/>
      </w:pPr>
      <w:rPr>
        <w:smallCaps w:val="0"/>
        <w:strike w:val="0"/>
        <w:sz w:val="31"/>
        <w:szCs w:val="31"/>
        <w:vertAlign w:val="baseline"/>
      </w:rPr>
    </w:lvl>
    <w:lvl w:ilvl="5">
      <w:start w:val="1"/>
      <w:numFmt w:val="bullet"/>
      <w:lvlText w:val="☐"/>
      <w:lvlJc w:val="left"/>
      <w:pPr>
        <w:ind w:left="3883" w:hanging="283"/>
      </w:pPr>
      <w:rPr>
        <w:smallCaps w:val="0"/>
        <w:strike w:val="0"/>
        <w:sz w:val="31"/>
        <w:szCs w:val="31"/>
        <w:vertAlign w:val="baseline"/>
      </w:rPr>
    </w:lvl>
    <w:lvl w:ilvl="6">
      <w:start w:val="1"/>
      <w:numFmt w:val="bullet"/>
      <w:lvlText w:val="☐"/>
      <w:lvlJc w:val="left"/>
      <w:pPr>
        <w:ind w:left="4603" w:hanging="283"/>
      </w:pPr>
      <w:rPr>
        <w:smallCaps w:val="0"/>
        <w:strike w:val="0"/>
        <w:sz w:val="31"/>
        <w:szCs w:val="31"/>
        <w:vertAlign w:val="baseline"/>
      </w:rPr>
    </w:lvl>
    <w:lvl w:ilvl="7">
      <w:start w:val="1"/>
      <w:numFmt w:val="bullet"/>
      <w:lvlText w:val="☐"/>
      <w:lvlJc w:val="left"/>
      <w:pPr>
        <w:ind w:left="5323" w:hanging="283"/>
      </w:pPr>
      <w:rPr>
        <w:smallCaps w:val="0"/>
        <w:strike w:val="0"/>
        <w:sz w:val="31"/>
        <w:szCs w:val="31"/>
        <w:vertAlign w:val="baseline"/>
      </w:rPr>
    </w:lvl>
    <w:lvl w:ilvl="8">
      <w:start w:val="1"/>
      <w:numFmt w:val="bullet"/>
      <w:lvlText w:val="☐"/>
      <w:lvlJc w:val="left"/>
      <w:pPr>
        <w:ind w:left="6043" w:hanging="283"/>
      </w:pPr>
      <w:rPr>
        <w:smallCaps w:val="0"/>
        <w:strike w:val="0"/>
        <w:sz w:val="31"/>
        <w:szCs w:val="31"/>
        <w:vertAlign w:val="baseline"/>
      </w:rPr>
    </w:lvl>
  </w:abstractNum>
  <w:abstractNum w:abstractNumId="1" w15:restartNumberingAfterBreak="0">
    <w:nsid w:val="4E3227D6"/>
    <w:multiLevelType w:val="hybridMultilevel"/>
    <w:tmpl w:val="D54C4E2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45299"/>
    <w:multiLevelType w:val="multilevel"/>
    <w:tmpl w:val="08C6FA70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392B26"/>
    <w:multiLevelType w:val="hybridMultilevel"/>
    <w:tmpl w:val="54409DA2"/>
    <w:lvl w:ilvl="0" w:tplc="C824C0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23"/>
    <w:rsid w:val="000E4FC6"/>
    <w:rsid w:val="0018136B"/>
    <w:rsid w:val="003B11CB"/>
    <w:rsid w:val="003D3AA7"/>
    <w:rsid w:val="003F3A49"/>
    <w:rsid w:val="00454523"/>
    <w:rsid w:val="00614B3F"/>
    <w:rsid w:val="0062221A"/>
    <w:rsid w:val="00967027"/>
    <w:rsid w:val="00A35578"/>
    <w:rsid w:val="00A52E98"/>
    <w:rsid w:val="00DF35DE"/>
    <w:rsid w:val="00F14A48"/>
    <w:rsid w:val="00F9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22D86"/>
  <w15:chartTrackingRefBased/>
  <w15:docId w15:val="{AC6E78EA-AA85-43CA-BDAC-5CC15E43C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unhideWhenUsed/>
    <w:qFormat/>
    <w:rsid w:val="0018136B"/>
    <w:pPr>
      <w:widowControl w:val="0"/>
    </w:pPr>
    <w:rPr>
      <w:rFonts w:ascii="Arial Unicode MS" w:eastAsia="Arial Unicode MS" w:hAnsi="Arial Unicode MS" w:cs="Times New Roman"/>
      <w:color w:val="000000"/>
      <w:sz w:val="24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1813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136B"/>
    <w:pPr>
      <w:widowControl/>
      <w:spacing w:after="0" w:line="240" w:lineRule="auto"/>
      <w:ind w:left="720"/>
      <w:contextualSpacing/>
    </w:pPr>
    <w:rPr>
      <w:rFonts w:ascii="Calibri" w:eastAsia="Calibri" w:hAnsi="Calibri"/>
      <w:noProof/>
      <w:color w:val="auto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1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321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Лилія Березовська</dc:creator>
  <cp:keywords/>
  <dc:description/>
  <cp:lastModifiedBy>Донецька селищна</cp:lastModifiedBy>
  <cp:revision>6</cp:revision>
  <dcterms:created xsi:type="dcterms:W3CDTF">2021-11-15T07:21:00Z</dcterms:created>
  <dcterms:modified xsi:type="dcterms:W3CDTF">2021-11-24T11:25:00Z</dcterms:modified>
</cp:coreProperties>
</file>