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6E458" w14:textId="2B939D86" w:rsidR="0018136B" w:rsidRPr="00306A93" w:rsidRDefault="0018136B" w:rsidP="0018136B">
      <w:pPr>
        <w:ind w:left="-709"/>
        <w:rPr>
          <w:rFonts w:ascii="Times New Roman" w:hAnsi="Times New Roman"/>
          <w:i/>
          <w:szCs w:val="24"/>
        </w:rPr>
      </w:pPr>
      <w:r w:rsidRPr="00306A93">
        <w:rPr>
          <w:rFonts w:ascii="Times New Roman" w:hAnsi="Times New Roman"/>
          <w:b/>
          <w:bCs/>
          <w:szCs w:val="24"/>
        </w:rPr>
        <w:t>Кошторис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 xml:space="preserve">(повний кошторис на виконання </w:t>
      </w:r>
      <w:proofErr w:type="spellStart"/>
      <w:r w:rsidRPr="00306A93">
        <w:rPr>
          <w:rFonts w:ascii="Times New Roman" w:hAnsi="Times New Roman"/>
          <w:i/>
          <w:szCs w:val="24"/>
        </w:rPr>
        <w:t>проєкту</w:t>
      </w:r>
      <w:proofErr w:type="spellEnd"/>
      <w:r w:rsidRPr="00306A93">
        <w:rPr>
          <w:rFonts w:ascii="Times New Roman" w:hAnsi="Times New Roman"/>
          <w:i/>
          <w:szCs w:val="24"/>
        </w:rPr>
        <w:t>, складений на підставі ринкових цін та економічно обґрунтованих розрахунків)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>(у грн.)</w:t>
      </w:r>
    </w:p>
    <w:tbl>
      <w:tblPr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6"/>
        <w:gridCol w:w="4377"/>
        <w:gridCol w:w="1212"/>
        <w:gridCol w:w="1136"/>
        <w:gridCol w:w="2114"/>
      </w:tblGrid>
      <w:tr w:rsidR="0018136B" w:rsidRPr="00306A93" w14:paraId="373EF17A" w14:textId="77777777" w:rsidTr="005C240F">
        <w:tc>
          <w:tcPr>
            <w:tcW w:w="271" w:type="pct"/>
            <w:vMerge w:val="restart"/>
            <w:shd w:val="clear" w:color="auto" w:fill="auto"/>
            <w:vAlign w:val="center"/>
          </w:tcPr>
          <w:p w14:paraId="7AD2F5A2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№ з/п</w:t>
            </w:r>
          </w:p>
        </w:tc>
        <w:tc>
          <w:tcPr>
            <w:tcW w:w="2342" w:type="pct"/>
            <w:vMerge w:val="restart"/>
            <w:shd w:val="clear" w:color="auto" w:fill="auto"/>
            <w:vAlign w:val="center"/>
          </w:tcPr>
          <w:p w14:paraId="0A264476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 xml:space="preserve">Найменування товарів </w:t>
            </w:r>
          </w:p>
          <w:p w14:paraId="791D190A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(робіт, послуг)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6C567AFC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Ціна за одиницю, грн.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4CB8F42E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Одиниць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E7C726F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Вартість, грн.</w:t>
            </w:r>
          </w:p>
        </w:tc>
      </w:tr>
      <w:tr w:rsidR="0018136B" w:rsidRPr="00306A93" w14:paraId="61D57F7B" w14:textId="77777777" w:rsidTr="005C240F">
        <w:tc>
          <w:tcPr>
            <w:tcW w:w="271" w:type="pct"/>
            <w:vMerge/>
            <w:shd w:val="clear" w:color="auto" w:fill="auto"/>
            <w:vAlign w:val="center"/>
          </w:tcPr>
          <w:p w14:paraId="04C2B78E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2" w:type="pct"/>
            <w:vMerge/>
            <w:shd w:val="clear" w:color="auto" w:fill="auto"/>
            <w:vAlign w:val="center"/>
          </w:tcPr>
          <w:p w14:paraId="3D087B15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0966ACD3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300C61C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0FBD0780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За рахунок громадського бюджету</w:t>
            </w:r>
          </w:p>
        </w:tc>
      </w:tr>
      <w:tr w:rsidR="0018136B" w:rsidRPr="00306A93" w14:paraId="391D32D0" w14:textId="77777777" w:rsidTr="005C240F">
        <w:tc>
          <w:tcPr>
            <w:tcW w:w="271" w:type="pct"/>
            <w:shd w:val="clear" w:color="auto" w:fill="auto"/>
          </w:tcPr>
          <w:p w14:paraId="5688848C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14:paraId="4E51DA28" w14:textId="4FE1E9BD" w:rsidR="0018136B" w:rsidRPr="005C240F" w:rsidRDefault="005C240F" w:rsidP="00B04C1B">
            <w:pPr>
              <w:pStyle w:val="a5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 w:eastAsia="ru-RU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B04C1B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proofErr w:type="spellStart"/>
            <w:r w:rsidR="00B04C1B">
              <w:rPr>
                <w:rFonts w:ascii="Times New Roman" w:hAnsi="Times New Roman"/>
                <w:sz w:val="28"/>
                <w:lang w:val="ru-RU" w:eastAsia="ru-RU"/>
              </w:rPr>
              <w:t>ігрового</w:t>
            </w:r>
            <w:proofErr w:type="spellEnd"/>
            <w:r w:rsidR="00B04C1B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комплексу </w:t>
            </w:r>
          </w:p>
        </w:tc>
        <w:tc>
          <w:tcPr>
            <w:tcW w:w="648" w:type="pct"/>
            <w:shd w:val="clear" w:color="auto" w:fill="auto"/>
          </w:tcPr>
          <w:p w14:paraId="352B0E91" w14:textId="04553026" w:rsidR="0018136B" w:rsidRPr="005C240F" w:rsidRDefault="00B23539" w:rsidP="00B04C1B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76</w:t>
            </w:r>
            <w:r w:rsidR="00B04C1B">
              <w:rPr>
                <w:rFonts w:ascii="Times New Roman" w:hAnsi="Times New Roman"/>
                <w:szCs w:val="24"/>
                <w:lang w:val="ru-RU"/>
              </w:rPr>
              <w:t>2</w:t>
            </w:r>
            <w:r w:rsidR="005C240F">
              <w:rPr>
                <w:rFonts w:ascii="Times New Roman" w:hAnsi="Times New Roman"/>
                <w:szCs w:val="24"/>
                <w:lang w:val="ru-RU"/>
              </w:rPr>
              <w:t>00</w:t>
            </w:r>
          </w:p>
        </w:tc>
        <w:tc>
          <w:tcPr>
            <w:tcW w:w="607" w:type="pct"/>
            <w:shd w:val="clear" w:color="auto" w:fill="auto"/>
          </w:tcPr>
          <w:p w14:paraId="4FDAA8F1" w14:textId="5E250124" w:rsidR="0018136B" w:rsidRPr="00306A93" w:rsidRDefault="005C240F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1" w:type="pct"/>
            <w:shd w:val="clear" w:color="auto" w:fill="auto"/>
          </w:tcPr>
          <w:p w14:paraId="128FFE58" w14:textId="16CC0CAE" w:rsidR="0018136B" w:rsidRPr="00306A93" w:rsidRDefault="00B23539" w:rsidP="00B04C1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</w:t>
            </w:r>
            <w:r w:rsidR="00B04C1B">
              <w:rPr>
                <w:rFonts w:ascii="Times New Roman" w:hAnsi="Times New Roman"/>
                <w:szCs w:val="24"/>
              </w:rPr>
              <w:t>2</w:t>
            </w:r>
            <w:r w:rsidR="005C240F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18136B" w:rsidRPr="00306A93" w14:paraId="6AB487AF" w14:textId="77777777" w:rsidTr="005C240F">
        <w:tc>
          <w:tcPr>
            <w:tcW w:w="271" w:type="pct"/>
            <w:shd w:val="clear" w:color="auto" w:fill="auto"/>
          </w:tcPr>
          <w:p w14:paraId="30331BEC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14:paraId="33C2F5B7" w14:textId="033CE967" w:rsidR="0018136B" w:rsidRPr="00857BE2" w:rsidRDefault="005C240F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Доставка </w:t>
            </w:r>
          </w:p>
        </w:tc>
        <w:tc>
          <w:tcPr>
            <w:tcW w:w="648" w:type="pct"/>
            <w:shd w:val="clear" w:color="auto" w:fill="auto"/>
          </w:tcPr>
          <w:p w14:paraId="5959442C" w14:textId="11CA2A6B" w:rsidR="0018136B" w:rsidRPr="00306A93" w:rsidRDefault="005C240F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607" w:type="pct"/>
            <w:shd w:val="clear" w:color="auto" w:fill="auto"/>
          </w:tcPr>
          <w:p w14:paraId="50992BE4" w14:textId="13C9FA61" w:rsidR="0018136B" w:rsidRPr="00306A93" w:rsidRDefault="005C240F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1" w:type="pct"/>
            <w:shd w:val="clear" w:color="auto" w:fill="auto"/>
          </w:tcPr>
          <w:p w14:paraId="1F35B6DA" w14:textId="7DE62DCC" w:rsidR="0018136B" w:rsidRPr="00306A93" w:rsidRDefault="005C240F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</w:tr>
      <w:tr w:rsidR="0018136B" w:rsidRPr="00306A93" w14:paraId="3F054BBF" w14:textId="77777777" w:rsidTr="005C240F">
        <w:tc>
          <w:tcPr>
            <w:tcW w:w="271" w:type="pct"/>
            <w:shd w:val="clear" w:color="auto" w:fill="auto"/>
          </w:tcPr>
          <w:p w14:paraId="2AC63126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14:paraId="105839DA" w14:textId="02337ED2" w:rsidR="0018136B" w:rsidRPr="00857BE2" w:rsidRDefault="005C240F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Монтаж</w:t>
            </w:r>
          </w:p>
        </w:tc>
        <w:tc>
          <w:tcPr>
            <w:tcW w:w="648" w:type="pct"/>
            <w:shd w:val="clear" w:color="auto" w:fill="auto"/>
          </w:tcPr>
          <w:p w14:paraId="23B018C5" w14:textId="27FD0257" w:rsidR="0018136B" w:rsidRPr="00306A93" w:rsidRDefault="00B04C1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11200</w:t>
            </w:r>
          </w:p>
        </w:tc>
        <w:tc>
          <w:tcPr>
            <w:tcW w:w="607" w:type="pct"/>
            <w:shd w:val="clear" w:color="auto" w:fill="auto"/>
          </w:tcPr>
          <w:p w14:paraId="35B2F65D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DA21B7D" w14:textId="57ADF655" w:rsidR="0018136B" w:rsidRPr="00306A93" w:rsidRDefault="00B04C1B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11200</w:t>
            </w:r>
          </w:p>
        </w:tc>
      </w:tr>
      <w:tr w:rsidR="0018136B" w:rsidRPr="00306A93" w14:paraId="05B27224" w14:textId="77777777" w:rsidTr="005C240F">
        <w:tc>
          <w:tcPr>
            <w:tcW w:w="271" w:type="pct"/>
            <w:shd w:val="clear" w:color="auto" w:fill="auto"/>
          </w:tcPr>
          <w:p w14:paraId="70BD918A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2" w:type="pct"/>
            <w:shd w:val="clear" w:color="auto" w:fill="auto"/>
          </w:tcPr>
          <w:p w14:paraId="33854A67" w14:textId="77777777" w:rsidR="0018136B" w:rsidRPr="00857BE2" w:rsidRDefault="0018136B" w:rsidP="00BA2C8A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57BE2">
              <w:rPr>
                <w:rFonts w:ascii="Times New Roman" w:hAnsi="Times New Roman"/>
                <w:sz w:val="20"/>
              </w:rPr>
              <w:t xml:space="preserve">Непередбачувані витрати та інфляція (не більше 10 % від вартості </w:t>
            </w:r>
            <w:proofErr w:type="spellStart"/>
            <w:r w:rsidRPr="00857BE2">
              <w:rPr>
                <w:rFonts w:ascii="Times New Roman" w:hAnsi="Times New Roman"/>
                <w:sz w:val="20"/>
              </w:rPr>
              <w:t>проєкту</w:t>
            </w:r>
            <w:proofErr w:type="spellEnd"/>
            <w:r w:rsidRPr="00857BE2">
              <w:rPr>
                <w:rFonts w:ascii="Times New Roman" w:hAnsi="Times New Roman"/>
                <w:sz w:val="20"/>
              </w:rPr>
              <w:t>).</w:t>
            </w:r>
          </w:p>
          <w:p w14:paraId="1B842138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 w:val="20"/>
              </w:rPr>
              <w:t>Примітка: в разі відсутності дорожчання цін чи появи непередбачуваних витрат виконавець має використати ці коштів для поліпшення реалізації проекту.</w:t>
            </w:r>
          </w:p>
        </w:tc>
        <w:tc>
          <w:tcPr>
            <w:tcW w:w="648" w:type="pct"/>
            <w:shd w:val="clear" w:color="auto" w:fill="auto"/>
          </w:tcPr>
          <w:p w14:paraId="36FB25FB" w14:textId="1BBF9CE0" w:rsidR="0018136B" w:rsidRPr="00306A93" w:rsidRDefault="00B23539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8940</w:t>
            </w:r>
          </w:p>
        </w:tc>
        <w:tc>
          <w:tcPr>
            <w:tcW w:w="607" w:type="pct"/>
            <w:shd w:val="clear" w:color="auto" w:fill="auto"/>
          </w:tcPr>
          <w:p w14:paraId="5BECD058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701A8B8" w14:textId="2835CE89" w:rsidR="0018136B" w:rsidRPr="00306A93" w:rsidRDefault="00B23539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8940</w:t>
            </w:r>
          </w:p>
        </w:tc>
      </w:tr>
      <w:tr w:rsidR="0018136B" w:rsidRPr="00306A93" w14:paraId="4DEC9420" w14:textId="77777777" w:rsidTr="0018136B">
        <w:tc>
          <w:tcPr>
            <w:tcW w:w="3869" w:type="pct"/>
            <w:gridSpan w:val="4"/>
            <w:shd w:val="clear" w:color="auto" w:fill="auto"/>
          </w:tcPr>
          <w:p w14:paraId="29D173A5" w14:textId="77777777" w:rsidR="0018136B" w:rsidRPr="00306A93" w:rsidRDefault="0018136B" w:rsidP="00BA2C8A">
            <w:pPr>
              <w:jc w:val="right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Всього:</w:t>
            </w:r>
          </w:p>
        </w:tc>
        <w:tc>
          <w:tcPr>
            <w:tcW w:w="1131" w:type="pct"/>
            <w:shd w:val="clear" w:color="auto" w:fill="auto"/>
          </w:tcPr>
          <w:p w14:paraId="634E4CFE" w14:textId="3525F431" w:rsidR="0018136B" w:rsidRPr="00306A93" w:rsidRDefault="00B23539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98340</w:t>
            </w:r>
          </w:p>
        </w:tc>
      </w:tr>
    </w:tbl>
    <w:p w14:paraId="60CDA52C" w14:textId="77777777" w:rsidR="00DF35DE" w:rsidRDefault="00DF35DE" w:rsidP="003D3AA7">
      <w:pPr>
        <w:spacing w:before="120"/>
        <w:ind w:left="-709"/>
        <w:jc w:val="both"/>
      </w:pPr>
      <w:bookmarkStart w:id="0" w:name="_GoBack"/>
      <w:bookmarkEnd w:id="0"/>
    </w:p>
    <w:sectPr w:rsidR="00DF35DE" w:rsidSect="00F9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402"/>
    <w:multiLevelType w:val="multilevel"/>
    <w:tmpl w:val="1108B4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1" w15:restartNumberingAfterBreak="0">
    <w:nsid w:val="4E3227D6"/>
    <w:multiLevelType w:val="hybridMultilevel"/>
    <w:tmpl w:val="D54C4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5299"/>
    <w:multiLevelType w:val="multilevel"/>
    <w:tmpl w:val="08C6FA7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392B26"/>
    <w:multiLevelType w:val="hybridMultilevel"/>
    <w:tmpl w:val="54409DA2"/>
    <w:lvl w:ilvl="0" w:tplc="C824C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23"/>
    <w:rsid w:val="0018136B"/>
    <w:rsid w:val="003D3AA7"/>
    <w:rsid w:val="003F3A49"/>
    <w:rsid w:val="00454523"/>
    <w:rsid w:val="005C240F"/>
    <w:rsid w:val="00614B3F"/>
    <w:rsid w:val="00967027"/>
    <w:rsid w:val="00A52E98"/>
    <w:rsid w:val="00B04C1B"/>
    <w:rsid w:val="00B23539"/>
    <w:rsid w:val="00DF35DE"/>
    <w:rsid w:val="00F14A48"/>
    <w:rsid w:val="00F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22D86"/>
  <w15:chartTrackingRefBased/>
  <w15:docId w15:val="{AC6E78EA-AA85-43CA-BDAC-5CC15E43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unhideWhenUsed/>
    <w:qFormat/>
    <w:rsid w:val="0018136B"/>
    <w:pPr>
      <w:widowControl w:val="0"/>
    </w:pPr>
    <w:rPr>
      <w:rFonts w:ascii="Arial Unicode MS" w:eastAsia="Arial Unicode MS" w:hAnsi="Arial Unicode MS" w:cs="Times New Roman"/>
      <w:color w:val="000000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36B"/>
    <w:pPr>
      <w:widowControl/>
      <w:spacing w:after="0" w:line="240" w:lineRule="auto"/>
      <w:ind w:left="720"/>
      <w:contextualSpacing/>
    </w:pPr>
    <w:rPr>
      <w:rFonts w:ascii="Calibri" w:eastAsia="Calibri" w:hAnsi="Calibri"/>
      <w:noProof/>
      <w:color w:val="auto"/>
      <w:szCs w:val="24"/>
      <w:lang w:eastAsia="en-US"/>
    </w:rPr>
  </w:style>
  <w:style w:type="paragraph" w:styleId="a5">
    <w:name w:val="No Spacing"/>
    <w:uiPriority w:val="1"/>
    <w:qFormat/>
    <w:rsid w:val="005C240F"/>
    <w:pPr>
      <w:widowControl w:val="0"/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Лилія Березовська</dc:creator>
  <cp:keywords/>
  <dc:description/>
  <cp:lastModifiedBy>admin</cp:lastModifiedBy>
  <cp:revision>9</cp:revision>
  <dcterms:created xsi:type="dcterms:W3CDTF">2021-11-15T07:21:00Z</dcterms:created>
  <dcterms:modified xsi:type="dcterms:W3CDTF">2021-12-15T08:25:00Z</dcterms:modified>
</cp:coreProperties>
</file>